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F8" w:rsidRDefault="00107FF8"/>
    <w:p w:rsidR="00956992" w:rsidRDefault="00956992" w:rsidP="00956992">
      <w:pPr>
        <w:framePr w:wrap="auto" w:vAnchor="page" w:hAnchor="page" w:x="361" w:y="721"/>
      </w:pPr>
    </w:p>
    <w:p w:rsidR="00956992" w:rsidRDefault="00956992" w:rsidP="00956992">
      <w:pPr>
        <w:framePr w:w="6242" w:h="1012" w:wrap="notBeside" w:vAnchor="page" w:hAnchor="page" w:x="1702" w:y="665"/>
        <w:spacing w:line="278" w:lineRule="exact"/>
        <w:jc w:val="center"/>
      </w:pPr>
      <w:r>
        <w:t>Estado do Rio Grande do Sul</w:t>
      </w:r>
    </w:p>
    <w:p w:rsidR="00956992" w:rsidRDefault="00956992" w:rsidP="00956992">
      <w:pPr>
        <w:framePr w:w="6242" w:h="1012" w:wrap="notBeside" w:vAnchor="page" w:hAnchor="page" w:x="1702" w:y="665"/>
        <w:spacing w:line="379" w:lineRule="exact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MUNICÍPIO DE ARATIBA</w:t>
      </w:r>
    </w:p>
    <w:p w:rsidR="00956992" w:rsidRDefault="00956992" w:rsidP="00956992">
      <w:pPr>
        <w:pStyle w:val="Legenda"/>
        <w:framePr w:w="6242" w:wrap="notBeside" w:x="1702" w:y="665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Rua Luiz </w:t>
      </w:r>
      <w:proofErr w:type="spellStart"/>
      <w:r>
        <w:rPr>
          <w:sz w:val="16"/>
          <w:szCs w:val="16"/>
        </w:rPr>
        <w:t>Loeser</w:t>
      </w:r>
      <w:proofErr w:type="spellEnd"/>
      <w:r>
        <w:rPr>
          <w:sz w:val="16"/>
          <w:szCs w:val="16"/>
        </w:rPr>
        <w:t>, 287 – Centro – Fone: (54) 376-1114 - CNPJ 87.613.469/0001-</w:t>
      </w:r>
      <w:proofErr w:type="gramStart"/>
      <w:r>
        <w:rPr>
          <w:sz w:val="16"/>
          <w:szCs w:val="16"/>
        </w:rPr>
        <w:t>84</w:t>
      </w:r>
      <w:proofErr w:type="gramEnd"/>
    </w:p>
    <w:p w:rsidR="00956992" w:rsidRDefault="00956992" w:rsidP="00956992">
      <w:pPr>
        <w:pStyle w:val="Legenda"/>
        <w:framePr w:w="6242" w:wrap="notBeside" w:x="1702" w:y="665"/>
        <w:ind w:firstLine="0"/>
      </w:pPr>
      <w:r>
        <w:t>99.770-000 - ARATIBA – RS</w:t>
      </w:r>
    </w:p>
    <w:p w:rsidR="00107FF8" w:rsidRDefault="00BE487B" w:rsidP="0051141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PROJETO DE LEI Nº117</w:t>
      </w:r>
      <w:r w:rsidR="001C3930">
        <w:rPr>
          <w:rFonts w:ascii="Arial" w:hAnsi="Arial" w:cs="Arial"/>
          <w:b/>
          <w:bCs/>
          <w:sz w:val="24"/>
          <w:szCs w:val="24"/>
        </w:rPr>
        <w:t>, DE</w:t>
      </w:r>
      <w:proofErr w:type="gramStart"/>
      <w:r w:rsidR="001C3930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="001C3930">
        <w:rPr>
          <w:rFonts w:ascii="Arial" w:hAnsi="Arial" w:cs="Arial"/>
          <w:b/>
          <w:bCs/>
          <w:sz w:val="24"/>
          <w:szCs w:val="24"/>
        </w:rPr>
        <w:t>15</w:t>
      </w:r>
      <w:r w:rsidR="00107FF8">
        <w:rPr>
          <w:rFonts w:ascii="Arial" w:hAnsi="Arial" w:cs="Arial"/>
          <w:b/>
          <w:bCs/>
          <w:sz w:val="24"/>
          <w:szCs w:val="24"/>
        </w:rPr>
        <w:t xml:space="preserve">   DE SETEMBRO DE 2017</w:t>
      </w:r>
    </w:p>
    <w:p w:rsidR="00107FF8" w:rsidRDefault="00107FF8" w:rsidP="0051141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:rsidR="00107FF8" w:rsidRDefault="00107FF8" w:rsidP="00511413">
      <w:pPr>
        <w:autoSpaceDE w:val="0"/>
        <w:autoSpaceDN w:val="0"/>
        <w:adjustRightInd w:val="0"/>
        <w:spacing w:after="0" w:line="240" w:lineRule="auto"/>
        <w:ind w:left="2268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Dispõe sobre a priorização de serviços de máq</w:t>
      </w:r>
      <w:r w:rsidR="00FF36DB">
        <w:rPr>
          <w:rFonts w:ascii="Arial" w:hAnsi="Arial" w:cs="Arial"/>
          <w:b/>
          <w:bCs/>
          <w:sz w:val="24"/>
          <w:szCs w:val="24"/>
        </w:rPr>
        <w:t>uinas para os citricultores do M</w:t>
      </w:r>
      <w:r>
        <w:rPr>
          <w:rFonts w:ascii="Arial" w:hAnsi="Arial" w:cs="Arial"/>
          <w:b/>
          <w:bCs/>
          <w:sz w:val="24"/>
          <w:szCs w:val="24"/>
        </w:rPr>
        <w:t xml:space="preserve">unicípio. </w:t>
      </w:r>
    </w:p>
    <w:p w:rsidR="00107FF8" w:rsidRDefault="00107FF8" w:rsidP="0051141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107FF8" w:rsidRDefault="00107FF8" w:rsidP="0051141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z w:val="24"/>
          <w:szCs w:val="24"/>
        </w:rPr>
        <w:t>PREFEITO MUNICIPAL DE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ARATIBA</w:t>
      </w:r>
      <w:r>
        <w:rPr>
          <w:rFonts w:ascii="Arial" w:hAnsi="Arial" w:cs="Arial"/>
          <w:sz w:val="24"/>
          <w:szCs w:val="24"/>
        </w:rPr>
        <w:t>, Estado do Rio Grande do Sul</w:t>
      </w:r>
    </w:p>
    <w:p w:rsidR="00107FF8" w:rsidRDefault="00107FF8" w:rsidP="00511413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Arial" w:hAnsi="Arial" w:cs="Arial"/>
          <w:sz w:val="24"/>
          <w:szCs w:val="24"/>
        </w:rPr>
      </w:pPr>
    </w:p>
    <w:p w:rsidR="00107FF8" w:rsidRDefault="00107FF8" w:rsidP="0051141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511413" w:rsidRDefault="00511413" w:rsidP="00511413">
      <w:pPr>
        <w:spacing w:after="0"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107FF8" w:rsidRPr="00CC5E24" w:rsidRDefault="00CC5E24" w:rsidP="00511413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CC5E24">
        <w:rPr>
          <w:rFonts w:ascii="Arial" w:hAnsi="Arial" w:cs="Arial"/>
          <w:b/>
          <w:sz w:val="24"/>
          <w:szCs w:val="24"/>
        </w:rPr>
        <w:t>Art. 1º</w:t>
      </w:r>
      <w:r w:rsidR="00107FF8" w:rsidRPr="00CC5E24">
        <w:rPr>
          <w:rFonts w:ascii="Arial" w:hAnsi="Arial" w:cs="Arial"/>
          <w:sz w:val="24"/>
          <w:szCs w:val="24"/>
        </w:rPr>
        <w:t xml:space="preserve"> Fica o Poder Executivo Municipal autorizado a priorizar a exe</w:t>
      </w:r>
      <w:r>
        <w:rPr>
          <w:rFonts w:ascii="Arial" w:hAnsi="Arial" w:cs="Arial"/>
          <w:sz w:val="24"/>
          <w:szCs w:val="24"/>
        </w:rPr>
        <w:t>cução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serviços de máquina, </w:t>
      </w:r>
      <w:r w:rsidR="00AB077F">
        <w:rPr>
          <w:rFonts w:ascii="Arial" w:hAnsi="Arial" w:cs="Arial"/>
          <w:sz w:val="24"/>
          <w:szCs w:val="24"/>
        </w:rPr>
        <w:t xml:space="preserve">através de </w:t>
      </w:r>
      <w:r w:rsidR="00511413">
        <w:rPr>
          <w:rFonts w:ascii="Arial" w:hAnsi="Arial" w:cs="Arial"/>
          <w:sz w:val="24"/>
          <w:szCs w:val="24"/>
        </w:rPr>
        <w:t>protocolo (L</w:t>
      </w:r>
      <w:r w:rsidR="00511413">
        <w:rPr>
          <w:rFonts w:ascii="Arial" w:eastAsia="Times New Roman" w:hAnsi="Arial" w:cs="Arial"/>
          <w:bCs/>
          <w:sz w:val="24"/>
          <w:szCs w:val="24"/>
          <w:lang w:val="pt-PT" w:eastAsia="pt-BR"/>
        </w:rPr>
        <w:t>ei M</w:t>
      </w:r>
      <w:r w:rsidR="00511413" w:rsidRPr="00511413">
        <w:rPr>
          <w:rFonts w:ascii="Arial" w:eastAsia="Times New Roman" w:hAnsi="Arial" w:cs="Arial"/>
          <w:bCs/>
          <w:sz w:val="24"/>
          <w:szCs w:val="24"/>
          <w:lang w:val="pt-PT" w:eastAsia="pt-BR"/>
        </w:rPr>
        <w:t>unicipal nº2.718, de 18 de novembro de 2008)</w:t>
      </w:r>
      <w:r w:rsidR="00511413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 </w:t>
      </w:r>
      <w:r w:rsidR="00AB077F">
        <w:rPr>
          <w:rFonts w:ascii="Arial" w:hAnsi="Arial" w:cs="Arial"/>
          <w:sz w:val="24"/>
          <w:szCs w:val="24"/>
        </w:rPr>
        <w:t xml:space="preserve"> às </w:t>
      </w:r>
      <w:r w:rsidR="00107FF8" w:rsidRPr="00CC5E24">
        <w:rPr>
          <w:rFonts w:ascii="Arial" w:hAnsi="Arial" w:cs="Arial"/>
          <w:sz w:val="24"/>
          <w:szCs w:val="24"/>
        </w:rPr>
        <w:t>propriedades rurais de citricultores</w:t>
      </w:r>
      <w:r w:rsidR="00AB077F">
        <w:rPr>
          <w:rFonts w:ascii="Arial" w:hAnsi="Arial" w:cs="Arial"/>
          <w:sz w:val="24"/>
          <w:szCs w:val="24"/>
        </w:rPr>
        <w:t xml:space="preserve"> do município de </w:t>
      </w:r>
      <w:proofErr w:type="spellStart"/>
      <w:r w:rsidR="00AB077F">
        <w:rPr>
          <w:rFonts w:ascii="Arial" w:hAnsi="Arial" w:cs="Arial"/>
          <w:sz w:val="24"/>
          <w:szCs w:val="24"/>
        </w:rPr>
        <w:t>Aratiba</w:t>
      </w:r>
      <w:proofErr w:type="spellEnd"/>
      <w:r w:rsidR="00107FF8" w:rsidRPr="00CC5E24">
        <w:rPr>
          <w:rFonts w:ascii="Arial" w:hAnsi="Arial" w:cs="Arial"/>
          <w:sz w:val="24"/>
          <w:szCs w:val="24"/>
        </w:rPr>
        <w:t>, em razão do</w:t>
      </w:r>
      <w:r w:rsidR="00AE12B2">
        <w:rPr>
          <w:rFonts w:ascii="Arial" w:hAnsi="Arial" w:cs="Arial"/>
          <w:sz w:val="24"/>
          <w:szCs w:val="24"/>
        </w:rPr>
        <w:t xml:space="preserve"> emergente </w:t>
      </w:r>
      <w:r w:rsidR="00107FF8" w:rsidRPr="00CC5E24">
        <w:rPr>
          <w:rFonts w:ascii="Arial" w:hAnsi="Arial" w:cs="Arial"/>
          <w:sz w:val="24"/>
          <w:szCs w:val="24"/>
        </w:rPr>
        <w:t xml:space="preserve">período de plantio. </w:t>
      </w:r>
    </w:p>
    <w:p w:rsidR="00107FF8" w:rsidRPr="00CC5E24" w:rsidRDefault="00CC5E24" w:rsidP="00511413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C5E24">
        <w:rPr>
          <w:rFonts w:ascii="Arial" w:hAnsi="Arial" w:cs="Arial"/>
          <w:b/>
          <w:sz w:val="24"/>
          <w:szCs w:val="24"/>
        </w:rPr>
        <w:t>Art.</w:t>
      </w:r>
      <w:proofErr w:type="gramStart"/>
      <w:r w:rsidRPr="00CC5E2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C5E24">
        <w:rPr>
          <w:rFonts w:ascii="Arial" w:hAnsi="Arial" w:cs="Arial"/>
          <w:b/>
          <w:sz w:val="24"/>
          <w:szCs w:val="24"/>
        </w:rPr>
        <w:t>2º</w:t>
      </w:r>
      <w:r w:rsidR="00107FF8" w:rsidRPr="00CC5E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07FF8" w:rsidRPr="00CC5E24">
        <w:rPr>
          <w:rFonts w:ascii="Arial" w:hAnsi="Arial" w:cs="Arial"/>
          <w:sz w:val="24"/>
          <w:szCs w:val="24"/>
        </w:rPr>
        <w:t>A priorização de serviços de que trata o artigo 1º desta Lei se</w:t>
      </w:r>
      <w:r>
        <w:rPr>
          <w:rFonts w:ascii="Arial" w:hAnsi="Arial" w:cs="Arial"/>
          <w:sz w:val="24"/>
          <w:szCs w:val="24"/>
        </w:rPr>
        <w:t xml:space="preserve"> da</w:t>
      </w:r>
      <w:r w:rsidR="00107FF8" w:rsidRPr="00CC5E24">
        <w:rPr>
          <w:rFonts w:ascii="Arial" w:hAnsi="Arial" w:cs="Arial"/>
          <w:sz w:val="24"/>
          <w:szCs w:val="24"/>
        </w:rPr>
        <w:t>rá pelo Município obedecido</w:t>
      </w:r>
      <w:r>
        <w:rPr>
          <w:rFonts w:ascii="Arial" w:hAnsi="Arial" w:cs="Arial"/>
          <w:sz w:val="24"/>
          <w:szCs w:val="24"/>
        </w:rPr>
        <w:t>s</w:t>
      </w:r>
      <w:r w:rsidR="00107FF8" w:rsidRPr="00CC5E24">
        <w:rPr>
          <w:rFonts w:ascii="Arial" w:hAnsi="Arial" w:cs="Arial"/>
          <w:sz w:val="24"/>
          <w:szCs w:val="24"/>
        </w:rPr>
        <w:t xml:space="preserve"> os seguintes critérios:</w:t>
      </w:r>
    </w:p>
    <w:p w:rsidR="00107FF8" w:rsidRPr="00CC5E24" w:rsidRDefault="00107FF8" w:rsidP="00511413">
      <w:pPr>
        <w:ind w:right="-568"/>
        <w:jc w:val="both"/>
        <w:rPr>
          <w:rFonts w:ascii="Arial" w:hAnsi="Arial" w:cs="Arial"/>
          <w:sz w:val="24"/>
          <w:szCs w:val="24"/>
        </w:rPr>
      </w:pPr>
      <w:r w:rsidRPr="00CC5E24">
        <w:rPr>
          <w:rFonts w:ascii="Arial" w:hAnsi="Arial" w:cs="Arial"/>
          <w:sz w:val="24"/>
          <w:szCs w:val="24"/>
        </w:rPr>
        <w:t xml:space="preserve"> I</w:t>
      </w:r>
      <w:r w:rsidR="00CC5E24">
        <w:rPr>
          <w:rFonts w:ascii="Arial" w:hAnsi="Arial" w:cs="Arial"/>
          <w:sz w:val="24"/>
          <w:szCs w:val="24"/>
        </w:rPr>
        <w:t xml:space="preserve"> – o serviço será executado nas propriedades rurais para abertura e melhorias de estradas objetivando acesso às áreas de citros;</w:t>
      </w:r>
      <w:r w:rsidRPr="00CC5E24">
        <w:rPr>
          <w:rFonts w:ascii="Arial" w:hAnsi="Arial" w:cs="Arial"/>
          <w:sz w:val="24"/>
          <w:szCs w:val="24"/>
        </w:rPr>
        <w:t xml:space="preserve"> </w:t>
      </w:r>
    </w:p>
    <w:p w:rsidR="00107FF8" w:rsidRDefault="00107FF8" w:rsidP="00511413">
      <w:pPr>
        <w:ind w:right="-568"/>
        <w:jc w:val="both"/>
        <w:rPr>
          <w:rFonts w:ascii="Arial" w:hAnsi="Arial" w:cs="Arial"/>
          <w:sz w:val="24"/>
          <w:szCs w:val="24"/>
        </w:rPr>
      </w:pPr>
      <w:r w:rsidRPr="00CC5E24">
        <w:rPr>
          <w:rFonts w:ascii="Arial" w:hAnsi="Arial" w:cs="Arial"/>
          <w:sz w:val="24"/>
          <w:szCs w:val="24"/>
        </w:rPr>
        <w:t>II</w:t>
      </w:r>
      <w:r w:rsidR="00CC5E24">
        <w:rPr>
          <w:rFonts w:ascii="Arial" w:hAnsi="Arial" w:cs="Arial"/>
          <w:sz w:val="24"/>
          <w:szCs w:val="24"/>
        </w:rPr>
        <w:t xml:space="preserve"> – os serviços serão realizado</w:t>
      </w:r>
      <w:r w:rsidRPr="00CC5E24">
        <w:rPr>
          <w:rFonts w:ascii="Arial" w:hAnsi="Arial" w:cs="Arial"/>
          <w:sz w:val="24"/>
          <w:szCs w:val="24"/>
        </w:rPr>
        <w:t xml:space="preserve">s mediante inscrição dos interessados através do sistema de protocolo existente no Município; </w:t>
      </w:r>
    </w:p>
    <w:p w:rsidR="00EE3EE0" w:rsidRPr="00CC5E24" w:rsidRDefault="001C3930" w:rsidP="00511413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a quantidade</w:t>
      </w:r>
      <w:r w:rsidR="00A47F0A">
        <w:rPr>
          <w:rFonts w:ascii="Arial" w:hAnsi="Arial" w:cs="Arial"/>
          <w:sz w:val="24"/>
          <w:szCs w:val="24"/>
        </w:rPr>
        <w:t xml:space="preserve"> de </w:t>
      </w:r>
      <w:r w:rsidR="00EE3EE0">
        <w:rPr>
          <w:rFonts w:ascii="Arial" w:hAnsi="Arial" w:cs="Arial"/>
          <w:sz w:val="24"/>
          <w:szCs w:val="24"/>
        </w:rPr>
        <w:t xml:space="preserve">horas de serviço será de </w:t>
      </w:r>
      <w:r w:rsidR="00A47F0A">
        <w:rPr>
          <w:rFonts w:ascii="Arial" w:hAnsi="Arial" w:cs="Arial"/>
          <w:sz w:val="24"/>
          <w:szCs w:val="24"/>
        </w:rPr>
        <w:t xml:space="preserve">no máximo </w:t>
      </w:r>
      <w:proofErr w:type="gramStart"/>
      <w:r w:rsidR="00EE3EE0">
        <w:rPr>
          <w:rFonts w:ascii="Arial" w:hAnsi="Arial" w:cs="Arial"/>
          <w:sz w:val="24"/>
          <w:szCs w:val="24"/>
        </w:rPr>
        <w:t>3</w:t>
      </w:r>
      <w:proofErr w:type="gramEnd"/>
      <w:r w:rsidR="00EE3EE0">
        <w:rPr>
          <w:rFonts w:ascii="Arial" w:hAnsi="Arial" w:cs="Arial"/>
          <w:sz w:val="24"/>
          <w:szCs w:val="24"/>
        </w:rPr>
        <w:t xml:space="preserve"> (três) horas por propriedade </w:t>
      </w:r>
      <w:r w:rsidR="00A47F0A">
        <w:rPr>
          <w:rFonts w:ascii="Arial" w:hAnsi="Arial" w:cs="Arial"/>
          <w:sz w:val="24"/>
          <w:szCs w:val="24"/>
        </w:rPr>
        <w:t xml:space="preserve">mediante </w:t>
      </w:r>
      <w:r w:rsidR="00EE3EE0" w:rsidRPr="00CC5E24">
        <w:rPr>
          <w:rFonts w:ascii="Arial" w:hAnsi="Arial" w:cs="Arial"/>
          <w:sz w:val="24"/>
          <w:szCs w:val="24"/>
        </w:rPr>
        <w:t>o recolhimento</w:t>
      </w:r>
      <w:r w:rsidR="00EE3EE0">
        <w:rPr>
          <w:rFonts w:ascii="Arial" w:hAnsi="Arial" w:cs="Arial"/>
          <w:sz w:val="24"/>
          <w:szCs w:val="24"/>
        </w:rPr>
        <w:t xml:space="preserve"> da taxa de serviço de protocolo junto à  Tesouraria M</w:t>
      </w:r>
      <w:r w:rsidR="00EE3EE0" w:rsidRPr="00CC5E24">
        <w:rPr>
          <w:rFonts w:ascii="Arial" w:hAnsi="Arial" w:cs="Arial"/>
          <w:sz w:val="24"/>
          <w:szCs w:val="24"/>
        </w:rPr>
        <w:t>unicipal</w:t>
      </w:r>
      <w:r w:rsidR="00EE3EE0">
        <w:rPr>
          <w:rFonts w:ascii="Arial" w:hAnsi="Arial" w:cs="Arial"/>
          <w:sz w:val="24"/>
          <w:szCs w:val="24"/>
        </w:rPr>
        <w:t xml:space="preserve"> no valor equivalente a R$50,00 (cinquenta reais);</w:t>
      </w:r>
    </w:p>
    <w:p w:rsidR="00107FF8" w:rsidRPr="00CC5E24" w:rsidRDefault="00EE3EE0" w:rsidP="00511413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CC5E24">
        <w:rPr>
          <w:rFonts w:ascii="Arial" w:hAnsi="Arial" w:cs="Arial"/>
          <w:sz w:val="24"/>
          <w:szCs w:val="24"/>
        </w:rPr>
        <w:t xml:space="preserve"> </w:t>
      </w:r>
      <w:r w:rsidR="001C3930">
        <w:rPr>
          <w:rFonts w:ascii="Arial" w:hAnsi="Arial" w:cs="Arial"/>
          <w:sz w:val="24"/>
          <w:szCs w:val="24"/>
        </w:rPr>
        <w:t>– o</w:t>
      </w:r>
      <w:r w:rsidR="00107FF8" w:rsidRPr="00CC5E24">
        <w:rPr>
          <w:rFonts w:ascii="Arial" w:hAnsi="Arial" w:cs="Arial"/>
          <w:sz w:val="24"/>
          <w:szCs w:val="24"/>
        </w:rPr>
        <w:t xml:space="preserve">s serviços serão realizados por ordem cronológica de inscrições dos </w:t>
      </w:r>
      <w:proofErr w:type="gramStart"/>
      <w:r w:rsidR="00107FF8" w:rsidRPr="00CC5E24">
        <w:rPr>
          <w:rFonts w:ascii="Arial" w:hAnsi="Arial" w:cs="Arial"/>
          <w:sz w:val="24"/>
          <w:szCs w:val="24"/>
        </w:rPr>
        <w:t>citricultores</w:t>
      </w:r>
      <w:proofErr w:type="gramEnd"/>
      <w:r w:rsidR="00107FF8" w:rsidRPr="00CC5E24">
        <w:rPr>
          <w:rFonts w:ascii="Arial" w:hAnsi="Arial" w:cs="Arial"/>
          <w:sz w:val="24"/>
          <w:szCs w:val="24"/>
        </w:rPr>
        <w:t xml:space="preserve">  interessados</w:t>
      </w:r>
      <w:r w:rsidR="00CC5E24">
        <w:rPr>
          <w:rFonts w:ascii="Arial" w:hAnsi="Arial" w:cs="Arial"/>
          <w:sz w:val="24"/>
          <w:szCs w:val="24"/>
        </w:rPr>
        <w:t xml:space="preserve">, por </w:t>
      </w:r>
      <w:r w:rsidR="00107FF8" w:rsidRPr="00CC5E24">
        <w:rPr>
          <w:rFonts w:ascii="Arial" w:hAnsi="Arial" w:cs="Arial"/>
          <w:sz w:val="24"/>
          <w:szCs w:val="24"/>
        </w:rPr>
        <w:t xml:space="preserve"> comunidade</w:t>
      </w:r>
      <w:r w:rsidR="00CC5E24">
        <w:rPr>
          <w:rFonts w:ascii="Arial" w:hAnsi="Arial" w:cs="Arial"/>
          <w:sz w:val="24"/>
          <w:szCs w:val="24"/>
        </w:rPr>
        <w:t>,  do interior do Município</w:t>
      </w:r>
      <w:r w:rsidR="00107FF8" w:rsidRPr="00CC5E24">
        <w:rPr>
          <w:rFonts w:ascii="Arial" w:hAnsi="Arial" w:cs="Arial"/>
          <w:sz w:val="24"/>
          <w:szCs w:val="24"/>
        </w:rPr>
        <w:t xml:space="preserve">; </w:t>
      </w:r>
    </w:p>
    <w:p w:rsidR="00107FF8" w:rsidRDefault="00107FF8" w:rsidP="00511413">
      <w:pPr>
        <w:ind w:right="-568"/>
        <w:jc w:val="both"/>
        <w:rPr>
          <w:rFonts w:ascii="Arial" w:hAnsi="Arial" w:cs="Arial"/>
          <w:sz w:val="24"/>
          <w:szCs w:val="24"/>
        </w:rPr>
      </w:pPr>
      <w:r w:rsidRPr="00CC5E24">
        <w:rPr>
          <w:rFonts w:ascii="Arial" w:hAnsi="Arial" w:cs="Arial"/>
          <w:sz w:val="24"/>
          <w:szCs w:val="24"/>
        </w:rPr>
        <w:t>V</w:t>
      </w:r>
      <w:r w:rsidR="00CC5E24">
        <w:rPr>
          <w:rFonts w:ascii="Arial" w:hAnsi="Arial" w:cs="Arial"/>
          <w:sz w:val="24"/>
          <w:szCs w:val="24"/>
        </w:rPr>
        <w:t xml:space="preserve"> </w:t>
      </w:r>
      <w:r w:rsidR="001C3930">
        <w:rPr>
          <w:rFonts w:ascii="Arial" w:hAnsi="Arial" w:cs="Arial"/>
          <w:sz w:val="24"/>
          <w:szCs w:val="24"/>
        </w:rPr>
        <w:t>– s</w:t>
      </w:r>
      <w:r w:rsidRPr="00CC5E24">
        <w:rPr>
          <w:rFonts w:ascii="Arial" w:hAnsi="Arial" w:cs="Arial"/>
          <w:sz w:val="24"/>
          <w:szCs w:val="24"/>
        </w:rPr>
        <w:t>omente terá direito ao</w:t>
      </w:r>
      <w:r w:rsidR="00CC5E24">
        <w:rPr>
          <w:rFonts w:ascii="Arial" w:hAnsi="Arial" w:cs="Arial"/>
          <w:sz w:val="24"/>
          <w:szCs w:val="24"/>
        </w:rPr>
        <w:t>s serviços previstos</w:t>
      </w:r>
      <w:proofErr w:type="gramStart"/>
      <w:r w:rsidR="00CC5E24">
        <w:rPr>
          <w:rFonts w:ascii="Arial" w:hAnsi="Arial" w:cs="Arial"/>
          <w:sz w:val="24"/>
          <w:szCs w:val="24"/>
        </w:rPr>
        <w:t xml:space="preserve">  </w:t>
      </w:r>
      <w:proofErr w:type="gramEnd"/>
      <w:r w:rsidR="00CC5E24">
        <w:rPr>
          <w:rFonts w:ascii="Arial" w:hAnsi="Arial" w:cs="Arial"/>
          <w:sz w:val="24"/>
          <w:szCs w:val="24"/>
        </w:rPr>
        <w:t>nesta L</w:t>
      </w:r>
      <w:r w:rsidRPr="00CC5E24">
        <w:rPr>
          <w:rFonts w:ascii="Arial" w:hAnsi="Arial" w:cs="Arial"/>
          <w:sz w:val="24"/>
          <w:szCs w:val="24"/>
        </w:rPr>
        <w:t>ei o munícipe que se encontr</w:t>
      </w:r>
      <w:r w:rsidR="008E7011">
        <w:rPr>
          <w:rFonts w:ascii="Arial" w:hAnsi="Arial" w:cs="Arial"/>
          <w:sz w:val="24"/>
          <w:szCs w:val="24"/>
        </w:rPr>
        <w:t xml:space="preserve">ar </w:t>
      </w:r>
      <w:r w:rsidRPr="00CC5E24">
        <w:rPr>
          <w:rFonts w:ascii="Arial" w:hAnsi="Arial" w:cs="Arial"/>
          <w:sz w:val="24"/>
          <w:szCs w:val="24"/>
        </w:rPr>
        <w:t xml:space="preserve"> plenament</w:t>
      </w:r>
      <w:r w:rsidR="00CC5E24">
        <w:rPr>
          <w:rFonts w:ascii="Arial" w:hAnsi="Arial" w:cs="Arial"/>
          <w:sz w:val="24"/>
          <w:szCs w:val="24"/>
        </w:rPr>
        <w:t>e adimplente com o E</w:t>
      </w:r>
      <w:r w:rsidRPr="00CC5E24">
        <w:rPr>
          <w:rFonts w:ascii="Arial" w:hAnsi="Arial" w:cs="Arial"/>
          <w:sz w:val="24"/>
          <w:szCs w:val="24"/>
        </w:rPr>
        <w:t xml:space="preserve">rário Municipal. </w:t>
      </w:r>
    </w:p>
    <w:p w:rsidR="00CC5E24" w:rsidRDefault="00CC5E24" w:rsidP="0051141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511413" w:rsidRPr="00FF36DB">
        <w:rPr>
          <w:rFonts w:ascii="Arial" w:hAnsi="Arial" w:cs="Arial"/>
          <w:bCs/>
          <w:sz w:val="24"/>
          <w:szCs w:val="24"/>
        </w:rPr>
        <w:t>E</w:t>
      </w:r>
      <w:r w:rsidR="00511413">
        <w:rPr>
          <w:rFonts w:ascii="Arial" w:hAnsi="Arial" w:cs="Arial"/>
          <w:sz w:val="24"/>
          <w:szCs w:val="24"/>
        </w:rPr>
        <w:t>sta Lei entra</w:t>
      </w:r>
      <w:r>
        <w:rPr>
          <w:rFonts w:ascii="Arial" w:hAnsi="Arial" w:cs="Arial"/>
          <w:sz w:val="24"/>
          <w:szCs w:val="24"/>
        </w:rPr>
        <w:t xml:space="preserve"> em vigor na data de sua publicação.</w:t>
      </w:r>
    </w:p>
    <w:p w:rsidR="00CC5E24" w:rsidRDefault="00CC5E24" w:rsidP="00CC5E2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CC5E24" w:rsidRDefault="00CC5E24" w:rsidP="00CC5E2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</w:t>
      </w:r>
      <w:r w:rsidR="001C3930">
        <w:rPr>
          <w:rFonts w:ascii="Arial" w:hAnsi="Arial" w:cs="Arial"/>
          <w:sz w:val="24"/>
          <w:szCs w:val="24"/>
        </w:rPr>
        <w:t>DO PREFEITO DE ARATIBA RS, EM 15</w:t>
      </w:r>
      <w:r>
        <w:rPr>
          <w:rFonts w:ascii="Arial" w:hAnsi="Arial" w:cs="Arial"/>
          <w:sz w:val="24"/>
          <w:szCs w:val="24"/>
        </w:rPr>
        <w:t xml:space="preserve"> DE SETEMBRO DE 2017.</w:t>
      </w:r>
    </w:p>
    <w:p w:rsidR="00CC5E24" w:rsidRDefault="00CC5E24" w:rsidP="00CC5E2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CC5E24" w:rsidRDefault="00CC5E24" w:rsidP="00CC5E2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CC5E24" w:rsidRDefault="00CC5E24" w:rsidP="00CC5E2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EUGÊNIO GRANZOTTO</w:t>
      </w:r>
    </w:p>
    <w:p w:rsidR="00CC5E24" w:rsidRDefault="00CC5E24" w:rsidP="00CC5E2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</w:t>
      </w:r>
      <w:r w:rsidR="00511413">
        <w:rPr>
          <w:rFonts w:ascii="Arial" w:hAnsi="Arial" w:cs="Arial"/>
          <w:sz w:val="24"/>
          <w:szCs w:val="24"/>
        </w:rPr>
        <w:t xml:space="preserve"> Municipal</w:t>
      </w:r>
    </w:p>
    <w:p w:rsidR="00FC7992" w:rsidRDefault="00FC7992" w:rsidP="00CC5E2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7992" w:rsidRDefault="00FC7992" w:rsidP="00CC5E2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7992" w:rsidRDefault="00FC7992" w:rsidP="00CC5E2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511413" w:rsidRDefault="00511413" w:rsidP="00511413"/>
    <w:p w:rsidR="00511413" w:rsidRDefault="00511413" w:rsidP="00511413">
      <w:pPr>
        <w:framePr w:wrap="auto" w:vAnchor="page" w:hAnchor="page" w:x="361" w:y="721"/>
      </w:pPr>
    </w:p>
    <w:p w:rsidR="00511413" w:rsidRDefault="00511413" w:rsidP="00511413">
      <w:pPr>
        <w:framePr w:w="6242" w:h="1012" w:wrap="notBeside" w:vAnchor="page" w:hAnchor="page" w:x="1702" w:y="665"/>
        <w:spacing w:line="278" w:lineRule="exact"/>
        <w:jc w:val="center"/>
      </w:pPr>
      <w:r>
        <w:t>Estado do Rio Grande do Sul</w:t>
      </w:r>
    </w:p>
    <w:p w:rsidR="00511413" w:rsidRDefault="00511413" w:rsidP="00511413">
      <w:pPr>
        <w:framePr w:w="6242" w:h="1012" w:wrap="notBeside" w:vAnchor="page" w:hAnchor="page" w:x="1702" w:y="665"/>
        <w:spacing w:line="379" w:lineRule="exact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MUNICÍPIO DE ARATIBA</w:t>
      </w:r>
    </w:p>
    <w:p w:rsidR="00511413" w:rsidRDefault="00511413" w:rsidP="00511413">
      <w:pPr>
        <w:pStyle w:val="Legenda"/>
        <w:framePr w:w="6242" w:wrap="notBeside" w:x="1702" w:y="665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Rua Luiz </w:t>
      </w:r>
      <w:proofErr w:type="spellStart"/>
      <w:r>
        <w:rPr>
          <w:sz w:val="16"/>
          <w:szCs w:val="16"/>
        </w:rPr>
        <w:t>Loeser</w:t>
      </w:r>
      <w:proofErr w:type="spellEnd"/>
      <w:r>
        <w:rPr>
          <w:sz w:val="16"/>
          <w:szCs w:val="16"/>
        </w:rPr>
        <w:t>, 287 – Centro – Fone: (54) 376-1114 - CNPJ 87.613.469/0001-</w:t>
      </w:r>
      <w:proofErr w:type="gramStart"/>
      <w:r>
        <w:rPr>
          <w:sz w:val="16"/>
          <w:szCs w:val="16"/>
        </w:rPr>
        <w:t>84</w:t>
      </w:r>
      <w:proofErr w:type="gramEnd"/>
    </w:p>
    <w:p w:rsidR="00511413" w:rsidRDefault="00511413" w:rsidP="00511413">
      <w:pPr>
        <w:pStyle w:val="Legenda"/>
        <w:framePr w:w="6242" w:wrap="notBeside" w:x="1702" w:y="665"/>
        <w:ind w:firstLine="0"/>
      </w:pPr>
      <w:r>
        <w:t>99.770-000 - ARATIBA – RS</w:t>
      </w:r>
    </w:p>
    <w:p w:rsidR="00956992" w:rsidRPr="00511413" w:rsidRDefault="00956992" w:rsidP="00FA403B">
      <w:pPr>
        <w:pStyle w:val="NormalWeb"/>
        <w:shd w:val="clear" w:color="auto" w:fill="FFFFFF"/>
        <w:spacing w:before="0" w:beforeAutospacing="0" w:after="0" w:afterAutospacing="0" w:line="360" w:lineRule="auto"/>
        <w:ind w:right="-567"/>
        <w:jc w:val="center"/>
        <w:rPr>
          <w:rFonts w:ascii="Arial" w:hAnsi="Arial" w:cs="Arial"/>
          <w:b/>
          <w:color w:val="000000"/>
        </w:rPr>
      </w:pPr>
      <w:r w:rsidRPr="00511413">
        <w:rPr>
          <w:rFonts w:ascii="Arial" w:hAnsi="Arial" w:cs="Arial"/>
          <w:b/>
          <w:color w:val="000000"/>
        </w:rPr>
        <w:t>JUSTIFICATIVA</w:t>
      </w:r>
    </w:p>
    <w:p w:rsidR="00511413" w:rsidRPr="00FA403B" w:rsidRDefault="00511413" w:rsidP="00FA403B">
      <w:pPr>
        <w:pStyle w:val="NormalWeb"/>
        <w:shd w:val="clear" w:color="auto" w:fill="FFFFFF"/>
        <w:spacing w:before="0" w:beforeAutospacing="0" w:after="0" w:afterAutospacing="0" w:line="360" w:lineRule="auto"/>
        <w:ind w:right="-567"/>
        <w:jc w:val="center"/>
        <w:rPr>
          <w:rFonts w:ascii="Arial" w:hAnsi="Arial" w:cs="Arial"/>
          <w:color w:val="000000"/>
        </w:rPr>
      </w:pPr>
    </w:p>
    <w:p w:rsidR="00956992" w:rsidRPr="00FA403B" w:rsidRDefault="00956992" w:rsidP="00FA403B">
      <w:pPr>
        <w:pStyle w:val="NormalWeb"/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Arial" w:hAnsi="Arial" w:cs="Arial"/>
          <w:color w:val="000000"/>
        </w:rPr>
      </w:pPr>
      <w:r w:rsidRPr="00FA403B">
        <w:rPr>
          <w:rFonts w:ascii="Arial" w:hAnsi="Arial" w:cs="Arial"/>
          <w:color w:val="000000"/>
        </w:rPr>
        <w:t xml:space="preserve">A citricultura brasileira apresenta números expressivos que traduzem a grande importância econômica e social que a atividade tem para a economia do país. </w:t>
      </w:r>
      <w:r w:rsidR="00FA403B">
        <w:rPr>
          <w:rFonts w:ascii="Arial" w:hAnsi="Arial" w:cs="Arial"/>
          <w:color w:val="000000"/>
        </w:rPr>
        <w:t>A</w:t>
      </w:r>
      <w:r w:rsidRPr="00FA403B">
        <w:rPr>
          <w:rFonts w:ascii="Arial" w:hAnsi="Arial" w:cs="Arial"/>
          <w:color w:val="000000"/>
        </w:rPr>
        <w:t xml:space="preserve"> área plantada está ao redor de </w:t>
      </w:r>
      <w:proofErr w:type="gramStart"/>
      <w:r w:rsidRPr="00FA403B">
        <w:rPr>
          <w:rFonts w:ascii="Arial" w:hAnsi="Arial" w:cs="Arial"/>
          <w:color w:val="000000"/>
        </w:rPr>
        <w:t>1</w:t>
      </w:r>
      <w:proofErr w:type="gramEnd"/>
      <w:r w:rsidRPr="00FA403B">
        <w:rPr>
          <w:rFonts w:ascii="Arial" w:hAnsi="Arial" w:cs="Arial"/>
          <w:color w:val="000000"/>
        </w:rPr>
        <w:t xml:space="preserve"> milhão de hectares e a produção de frutas supera 19 milhões de toneladas, a maior no mundo há alguns anos. O país é o maior exportador de suco concentrado congelado de laranja cujo valor das exportações, juntamente com as de outros derivados, tem gerado cerca de 1,5 bilhão de dólares anuais. O setor citrícola brasileiro somente no Estado de São Paulo gera mais de 500 mil empregos diretos e indiretos.</w:t>
      </w:r>
    </w:p>
    <w:p w:rsidR="00956992" w:rsidRPr="00FA403B" w:rsidRDefault="00956992" w:rsidP="00FA403B">
      <w:pPr>
        <w:pStyle w:val="NormalWeb"/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Arial" w:hAnsi="Arial" w:cs="Arial"/>
          <w:color w:val="000000"/>
        </w:rPr>
      </w:pPr>
      <w:r w:rsidRPr="00FA403B">
        <w:rPr>
          <w:rFonts w:ascii="Arial" w:hAnsi="Arial" w:cs="Arial"/>
          <w:color w:val="000000"/>
        </w:rPr>
        <w:t xml:space="preserve">Em nosso município temos cerca </w:t>
      </w:r>
      <w:r w:rsidR="00FA403B" w:rsidRPr="00FA403B">
        <w:rPr>
          <w:rFonts w:ascii="Arial" w:hAnsi="Arial" w:cs="Arial"/>
          <w:color w:val="000000"/>
        </w:rPr>
        <w:t>de hectares de pomares de citros que se traduz n</w:t>
      </w:r>
      <w:r w:rsidR="00FA403B">
        <w:rPr>
          <w:rFonts w:ascii="Arial" w:hAnsi="Arial" w:cs="Arial"/>
          <w:color w:val="000000"/>
        </w:rPr>
        <w:t>um importante</w:t>
      </w:r>
      <w:proofErr w:type="gramStart"/>
      <w:r w:rsidR="00FA403B">
        <w:rPr>
          <w:rFonts w:ascii="Arial" w:hAnsi="Arial" w:cs="Arial"/>
          <w:color w:val="000000"/>
        </w:rPr>
        <w:t xml:space="preserve"> </w:t>
      </w:r>
      <w:r w:rsidRPr="00FA403B">
        <w:rPr>
          <w:rFonts w:ascii="Arial" w:hAnsi="Arial" w:cs="Arial"/>
          <w:color w:val="000000"/>
        </w:rPr>
        <w:t xml:space="preserve"> </w:t>
      </w:r>
      <w:proofErr w:type="gramEnd"/>
      <w:r w:rsidRPr="00FA403B">
        <w:rPr>
          <w:rFonts w:ascii="Arial" w:hAnsi="Arial" w:cs="Arial"/>
          <w:color w:val="000000"/>
        </w:rPr>
        <w:t xml:space="preserve">incremento </w:t>
      </w:r>
      <w:r w:rsidR="00FA403B" w:rsidRPr="00FA403B">
        <w:rPr>
          <w:rFonts w:ascii="Arial" w:hAnsi="Arial" w:cs="Arial"/>
          <w:color w:val="000000"/>
        </w:rPr>
        <w:t>da renda familiar e geração de empregos</w:t>
      </w:r>
      <w:r w:rsidRPr="00FA403B">
        <w:rPr>
          <w:rFonts w:ascii="Arial" w:hAnsi="Arial" w:cs="Arial"/>
          <w:color w:val="000000"/>
        </w:rPr>
        <w:t>.</w:t>
      </w:r>
    </w:p>
    <w:p w:rsidR="00FA403B" w:rsidRPr="00FA403B" w:rsidRDefault="00FA403B" w:rsidP="00FA403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A403B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proofErr w:type="gramStart"/>
      <w:r w:rsidRPr="00FA40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56992" w:rsidRPr="00FA40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End"/>
      <w:r w:rsidR="00956992" w:rsidRPr="00FA403B">
        <w:rPr>
          <w:rFonts w:ascii="Arial" w:hAnsi="Arial" w:cs="Arial"/>
          <w:color w:val="222222"/>
          <w:sz w:val="24"/>
          <w:szCs w:val="24"/>
          <w:shd w:val="clear" w:color="auto" w:fill="FFFFFF"/>
        </w:rPr>
        <w:t>plantação de laranja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como é de conhecimento, </w:t>
      </w:r>
      <w:r w:rsidR="00956992" w:rsidRPr="00FA40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deve receber cuidados específicos</w:t>
      </w:r>
      <w:r w:rsidRPr="00FA40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56992" w:rsidRPr="00FA40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que gere bons frutos. É preciso observar algumas questões importantes como a qualidade 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 solo e manutenção das plantas e</w:t>
      </w:r>
      <w:proofErr w:type="gramStart"/>
      <w:r w:rsidR="00956992" w:rsidRPr="00FA40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também </w:t>
      </w:r>
      <w:r w:rsidRPr="00FA40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obedecer o tempo de colheita para que a fruta  t</w:t>
      </w:r>
      <w:r w:rsidR="00956992" w:rsidRPr="00FA40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enha o sabor esperado e</w:t>
      </w:r>
      <w:r w:rsidRPr="00FA40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qualidade que o mercado exige.</w:t>
      </w:r>
    </w:p>
    <w:p w:rsidR="00FA403B" w:rsidRPr="00FA403B" w:rsidRDefault="00FA403B" w:rsidP="00FA403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A40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 estes</w:t>
      </w:r>
      <w:proofErr w:type="gramStart"/>
      <w:r w:rsidRPr="00FA40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</w:t>
      </w:r>
      <w:proofErr w:type="gramEnd"/>
      <w:r w:rsidRPr="00FA40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motivos entendemos que é importante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necessário </w:t>
      </w:r>
      <w:r w:rsidRPr="00FA40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priorização de serviços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aos citricultores do município,</w:t>
      </w:r>
      <w:r w:rsidRPr="00FA40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pois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cultura</w:t>
      </w:r>
      <w:r w:rsidR="00AC0B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para que possa ser bem desenvolvida,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exige </w:t>
      </w:r>
      <w:r w:rsidRPr="00FA40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bons  acessos dentro das propriedades para a realiz</w:t>
      </w:r>
      <w:r w:rsidR="00AC0B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ação do plantio, tratamento  e </w:t>
      </w:r>
      <w:r w:rsidRPr="00FA40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colheita período certo.  </w:t>
      </w:r>
    </w:p>
    <w:p w:rsidR="00FA403B" w:rsidRPr="00FA403B" w:rsidRDefault="00AC0BC9" w:rsidP="00FA403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 estes motivos, pedimos o apoio e a compreensão dos nobres vereadores, votando favoravelmente o presente Projeto de Lei.</w:t>
      </w:r>
    </w:p>
    <w:p w:rsidR="00FA403B" w:rsidRDefault="00FA403B" w:rsidP="00FA403B">
      <w:pPr>
        <w:autoSpaceDE w:val="0"/>
        <w:autoSpaceDN w:val="0"/>
        <w:adjustRightInd w:val="0"/>
        <w:spacing w:after="0" w:line="240" w:lineRule="auto"/>
        <w:ind w:right="-568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511413" w:rsidRDefault="00511413" w:rsidP="0051141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</w:t>
      </w:r>
      <w:r w:rsidR="001C3930">
        <w:rPr>
          <w:rFonts w:ascii="Arial" w:hAnsi="Arial" w:cs="Arial"/>
          <w:sz w:val="24"/>
          <w:szCs w:val="24"/>
        </w:rPr>
        <w:t>DO PREFEITO DE ARATIBA RS, EM 15</w:t>
      </w:r>
      <w:r>
        <w:rPr>
          <w:rFonts w:ascii="Arial" w:hAnsi="Arial" w:cs="Arial"/>
          <w:sz w:val="24"/>
          <w:szCs w:val="24"/>
        </w:rPr>
        <w:t xml:space="preserve"> DE SETEMBRO DE 2017.</w:t>
      </w:r>
    </w:p>
    <w:p w:rsidR="00511413" w:rsidRDefault="00511413" w:rsidP="0051141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11413" w:rsidRDefault="00511413" w:rsidP="0051141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11413" w:rsidRDefault="00511413" w:rsidP="0051141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511413" w:rsidRDefault="00511413" w:rsidP="0051141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511413" w:rsidRDefault="00511413" w:rsidP="0051141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EUGÊNIO GRANZOTTO</w:t>
      </w:r>
    </w:p>
    <w:p w:rsidR="00511413" w:rsidRDefault="00511413" w:rsidP="0051141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511413" w:rsidRDefault="00511413" w:rsidP="0051141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7992" w:rsidRDefault="00FC7992" w:rsidP="00CC5E2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7992" w:rsidRDefault="00FC7992" w:rsidP="00CC5E2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  <w:r w:rsidRPr="00FC7992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LEI MUNICIPAL </w:t>
      </w:r>
      <w:proofErr w:type="gramStart"/>
      <w:r w:rsidRPr="00FC7992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Nº2.</w:t>
      </w:r>
      <w:proofErr w:type="gramEnd"/>
      <w:r w:rsidRPr="00FC7992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718, DE 18 DE NOVEMBRO DE 2008</w:t>
      </w: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i/>
          <w:sz w:val="24"/>
          <w:szCs w:val="24"/>
          <w:lang w:val="pt-PT" w:eastAsia="pt-BR"/>
        </w:rPr>
      </w:pPr>
      <w:r w:rsidRPr="00FC7992">
        <w:rPr>
          <w:rFonts w:ascii="Arial" w:eastAsia="Times New Roman" w:hAnsi="Arial" w:cs="Arial"/>
          <w:bCs/>
          <w:i/>
          <w:sz w:val="24"/>
          <w:szCs w:val="24"/>
          <w:lang w:val="pt-PT" w:eastAsia="pt-BR"/>
        </w:rPr>
        <w:t>Dispõe sobre o controle de serviços prestados a particulares, na forma que especifica, e dá outras providências</w:t>
      </w:r>
      <w:r w:rsidRPr="00FC7992">
        <w:rPr>
          <w:rFonts w:ascii="Arial" w:eastAsia="Times New Roman" w:hAnsi="Arial" w:cs="Arial"/>
          <w:i/>
          <w:sz w:val="24"/>
          <w:szCs w:val="24"/>
          <w:lang w:val="pt-PT" w:eastAsia="pt-BR"/>
        </w:rPr>
        <w:t>.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i/>
          <w:sz w:val="24"/>
          <w:szCs w:val="24"/>
          <w:lang w:val="pt-PT"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C7992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 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O PREFEITO MUNICIPAL DE ARATIBA/RS, no uso de suas atribuições legais, 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Faço saber que a Câmara Municipal aprovou e eu sanciono a seguinte Lei: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Art. 1º - </w:t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>Na execução de serviços a</w:t>
      </w:r>
      <w:proofErr w:type="gram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particulares, no âmbito das ações/programas desenvolvidos regularmente pelo Município de </w:t>
      </w:r>
      <w:proofErr w:type="spell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>Aratiba</w:t>
      </w:r>
      <w:proofErr w:type="spell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>, através do Poder Executivo Municipal, exigir-se-á sempre o preenchimento dos seguintes controles, contendo os requisitos abaixo especificados: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>I – Do Programa de Trabalho:</w:t>
      </w:r>
    </w:p>
    <w:p w:rsidR="00FC7992" w:rsidRPr="00FC7992" w:rsidRDefault="00FC7992" w:rsidP="00FC7992">
      <w:pPr>
        <w:spacing w:after="0" w:line="240" w:lineRule="auto"/>
        <w:ind w:left="-142" w:right="-427" w:firstLine="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>a)</w:t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controle de uso da Secretaria Municipal de Obras, Trânsito e Urbanismo</w:t>
      </w:r>
      <w:proofErr w:type="gram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>e   Secretaria Municipal da Agricultura na indicação do número do pedido do particular, obedecida a ordem cronológica de pedidos, contendo a data e o nome do requerente, tipo de serviço e o local de execução do mesmo;</w:t>
      </w:r>
    </w:p>
    <w:p w:rsidR="00FC7992" w:rsidRPr="00FC7992" w:rsidRDefault="00FC7992" w:rsidP="00FC7992">
      <w:pPr>
        <w:spacing w:after="0" w:line="240" w:lineRule="auto"/>
        <w:ind w:left="-142" w:right="-427" w:firstLine="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>II – Do Registro de Serviços Prestados a Particular:</w:t>
      </w:r>
    </w:p>
    <w:p w:rsidR="00FC7992" w:rsidRPr="00FC7992" w:rsidRDefault="00FC7992" w:rsidP="00FC7992">
      <w:pPr>
        <w:numPr>
          <w:ilvl w:val="0"/>
          <w:numId w:val="1"/>
        </w:numPr>
        <w:spacing w:after="0" w:line="240" w:lineRule="auto"/>
        <w:ind w:left="-142" w:right="-427" w:firstLine="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>controle</w:t>
      </w:r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de uso do servidor responsável pela execução do serviço a particular, contendo o nome do favorecido, a data, o registro do caminhão ou máquina, o tipo de serviço e o local de execução;</w:t>
      </w:r>
    </w:p>
    <w:p w:rsidR="00FC7992" w:rsidRPr="00FC7992" w:rsidRDefault="00FC7992" w:rsidP="00FC7992">
      <w:pPr>
        <w:numPr>
          <w:ilvl w:val="0"/>
          <w:numId w:val="1"/>
        </w:numPr>
        <w:spacing w:after="0" w:line="240" w:lineRule="auto"/>
        <w:ind w:left="-142" w:right="-427" w:firstLine="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a realização do serviço, deve ser aposta a assinatura do servidor (motorista ou operador) e do particular beneficiado ou de seu representante, fornecendo a esse a segunda via do registro;</w:t>
      </w:r>
    </w:p>
    <w:p w:rsidR="00FC7992" w:rsidRPr="00FC7992" w:rsidRDefault="00FC7992" w:rsidP="00FC7992">
      <w:pPr>
        <w:numPr>
          <w:ilvl w:val="0"/>
          <w:numId w:val="1"/>
        </w:numPr>
        <w:spacing w:after="0" w:line="240" w:lineRule="auto"/>
        <w:ind w:left="-142" w:right="-427" w:firstLine="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>proceder</w:t>
      </w:r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a anotação do número constante do </w:t>
      </w:r>
      <w:proofErr w:type="spell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>horômetro</w:t>
      </w:r>
      <w:proofErr w:type="spell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no início e ao final do serviço;</w:t>
      </w:r>
    </w:p>
    <w:p w:rsidR="00FC7992" w:rsidRPr="00FC7992" w:rsidRDefault="00FC7992" w:rsidP="00FC7992">
      <w:pPr>
        <w:numPr>
          <w:ilvl w:val="0"/>
          <w:numId w:val="1"/>
        </w:numPr>
        <w:spacing w:after="0" w:line="240" w:lineRule="auto"/>
        <w:ind w:left="-142" w:right="-427" w:firstLine="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>na</w:t>
      </w:r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conclusão do serviço, após as anotações pertinentes, o controle deve ser devolvido ao setor pertinente ou a chefia imediata.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>Parágrafo único.</w:t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O controle que trata o inciso II, deste artigo, será preenchido em </w:t>
      </w:r>
      <w:proofErr w:type="gram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(três) vias, com as seguintes destinações: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FC7992" w:rsidRPr="00FC7992" w:rsidRDefault="00FC7992" w:rsidP="00FC7992">
      <w:pPr>
        <w:spacing w:after="0" w:line="240" w:lineRule="auto"/>
        <w:ind w:left="-142" w:right="-427" w:firstLine="9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. a"/>
        </w:smartTagPr>
        <w:r w:rsidRPr="00FC7992">
          <w:rPr>
            <w:rFonts w:ascii="Arial" w:eastAsia="Times New Roman" w:hAnsi="Arial" w:cs="Arial"/>
            <w:b/>
            <w:sz w:val="24"/>
            <w:szCs w:val="24"/>
            <w:lang w:eastAsia="pt-BR"/>
          </w:rPr>
          <w:t xml:space="preserve">1. </w:t>
        </w:r>
        <w:proofErr w:type="gramStart"/>
        <w:r w:rsidRPr="00FC7992">
          <w:rPr>
            <w:rFonts w:ascii="Arial" w:eastAsia="Times New Roman" w:hAnsi="Arial" w:cs="Arial"/>
            <w:sz w:val="24"/>
            <w:szCs w:val="24"/>
            <w:lang w:eastAsia="pt-BR"/>
          </w:rPr>
          <w:t>a</w:t>
        </w:r>
      </w:smartTag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primeira via será remetida pelo encarregado do setor de obras para a tributação, visando o lançamento do crédito, a notificação do devedor e a informação ao setor de contabilidade;</w:t>
      </w:r>
    </w:p>
    <w:p w:rsidR="00FC7992" w:rsidRPr="00FC7992" w:rsidRDefault="00FC7992" w:rsidP="00FC7992">
      <w:pPr>
        <w:spacing w:after="0" w:line="240" w:lineRule="auto"/>
        <w:ind w:left="-142" w:right="-427" w:firstLine="9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 a"/>
        </w:smartTagPr>
        <w:r w:rsidRPr="00FC7992">
          <w:rPr>
            <w:rFonts w:ascii="Arial" w:eastAsia="Times New Roman" w:hAnsi="Arial" w:cs="Arial"/>
            <w:b/>
            <w:sz w:val="24"/>
            <w:szCs w:val="24"/>
            <w:lang w:eastAsia="pt-BR"/>
          </w:rPr>
          <w:t>2</w:t>
        </w:r>
        <w:r w:rsidRPr="00FC7992">
          <w:rPr>
            <w:rFonts w:ascii="Arial" w:eastAsia="Times New Roman" w:hAnsi="Arial" w:cs="Arial"/>
            <w:sz w:val="24"/>
            <w:szCs w:val="24"/>
            <w:lang w:eastAsia="pt-BR"/>
          </w:rPr>
          <w:t xml:space="preserve">. </w:t>
        </w:r>
        <w:proofErr w:type="gramStart"/>
        <w:r w:rsidRPr="00FC7992">
          <w:rPr>
            <w:rFonts w:ascii="Arial" w:eastAsia="Times New Roman" w:hAnsi="Arial" w:cs="Arial"/>
            <w:sz w:val="24"/>
            <w:szCs w:val="24"/>
            <w:lang w:eastAsia="pt-BR"/>
          </w:rPr>
          <w:t>a</w:t>
        </w:r>
      </w:smartTag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segunda via será entregue ao interessado;</w:t>
      </w:r>
    </w:p>
    <w:p w:rsidR="00FC7992" w:rsidRPr="00FC7992" w:rsidRDefault="00FC7992" w:rsidP="00FC7992">
      <w:pPr>
        <w:spacing w:after="0" w:line="240" w:lineRule="auto"/>
        <w:ind w:left="-142" w:right="-427" w:firstLine="9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.  </w:t>
      </w:r>
      <w:proofErr w:type="gram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terceira via ficará no talão para controle da numeração </w:t>
      </w:r>
      <w:proofErr w:type="spell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>seqüencial</w:t>
      </w:r>
      <w:proofErr w:type="spell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.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Art. 2º - </w:t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>Os controles de serviços a particulares, previstos pela presente Lei, serão objeto de acompanhamento pela</w:t>
      </w:r>
      <w:proofErr w:type="gramStart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proofErr w:type="gramEnd"/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Central   de   Controle   Interno do Município, cabendo à </w:t>
      </w:r>
      <w:r w:rsidR="008474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>mesma verificar, periodicamente, os procedimentos adotados para a realização dos mesmos de forma a garantir a igualdade de oportunidade entre os interessados.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               </w:t>
      </w:r>
    </w:p>
    <w:p w:rsidR="00FC7992" w:rsidRPr="00FC7992" w:rsidRDefault="00FC7992" w:rsidP="00FC7992">
      <w:pPr>
        <w:spacing w:after="0" w:line="240" w:lineRule="auto"/>
        <w:ind w:left="-142" w:right="-427" w:firstLine="21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847446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3º </w:t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>- Esta Lei entra em vigor na data sua publicação, no local de costume.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Art. 4º - </w:t>
      </w:r>
      <w:r w:rsidRPr="00FC7992">
        <w:rPr>
          <w:rFonts w:ascii="Arial" w:eastAsia="Times New Roman" w:hAnsi="Arial" w:cs="Arial"/>
          <w:sz w:val="24"/>
          <w:szCs w:val="24"/>
          <w:lang w:eastAsia="pt-BR"/>
        </w:rPr>
        <w:t>Revogam-se as disposições em contrário.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GABINETE DO PREFEITO MUNICIPAL DE ARATIBA, em 18 de novembro de 2008.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>GILBERTO LUIZ HENDGES,</w:t>
      </w: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>Prefeito Municipal.</w:t>
      </w: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>REGISTRE-SE E PUBLIQUE-SE.</w:t>
      </w: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>SECRETARIA DA ADMINISTRAÇÃO MUNICIPAL.</w:t>
      </w: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>Em data supra.</w:t>
      </w: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>EDERSON JOSÉ DALAZZEN,</w:t>
      </w:r>
    </w:p>
    <w:p w:rsidR="00FC7992" w:rsidRPr="00FC7992" w:rsidRDefault="00FC7992" w:rsidP="00FC7992">
      <w:pPr>
        <w:spacing w:after="0" w:line="240" w:lineRule="auto"/>
        <w:ind w:left="-142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7992">
        <w:rPr>
          <w:rFonts w:ascii="Arial" w:eastAsia="Times New Roman" w:hAnsi="Arial" w:cs="Arial"/>
          <w:sz w:val="24"/>
          <w:szCs w:val="24"/>
          <w:lang w:eastAsia="pt-BR"/>
        </w:rPr>
        <w:t>Secretário.</w:t>
      </w:r>
    </w:p>
    <w:p w:rsidR="00FC7992" w:rsidRPr="00FC7992" w:rsidRDefault="00FC7992" w:rsidP="00FC7992">
      <w:pPr>
        <w:spacing w:after="0" w:line="240" w:lineRule="auto"/>
        <w:ind w:left="-142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Pr="00FC7992" w:rsidRDefault="00FC7992" w:rsidP="00FC7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7992" w:rsidRDefault="00FC7992" w:rsidP="00CC5E2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sectPr w:rsidR="00FC7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31F23"/>
    <w:multiLevelType w:val="hybridMultilevel"/>
    <w:tmpl w:val="307C6040"/>
    <w:lvl w:ilvl="0" w:tplc="C20859FA">
      <w:start w:val="1"/>
      <w:numFmt w:val="lowerLetter"/>
      <w:lvlText w:val="%1)"/>
      <w:lvlJc w:val="left"/>
      <w:pPr>
        <w:tabs>
          <w:tab w:val="num" w:pos="-2562"/>
        </w:tabs>
        <w:ind w:left="-2562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-2892"/>
        </w:tabs>
        <w:ind w:left="-2892" w:hanging="360"/>
      </w:pPr>
    </w:lvl>
    <w:lvl w:ilvl="2" w:tplc="0416001B">
      <w:start w:val="1"/>
      <w:numFmt w:val="decimal"/>
      <w:lvlText w:val="%3."/>
      <w:lvlJc w:val="left"/>
      <w:pPr>
        <w:tabs>
          <w:tab w:val="num" w:pos="-2172"/>
        </w:tabs>
        <w:ind w:left="-2172" w:hanging="360"/>
      </w:pPr>
    </w:lvl>
    <w:lvl w:ilvl="3" w:tplc="0416000F">
      <w:start w:val="1"/>
      <w:numFmt w:val="decimal"/>
      <w:lvlText w:val="%4."/>
      <w:lvlJc w:val="left"/>
      <w:pPr>
        <w:tabs>
          <w:tab w:val="num" w:pos="-1452"/>
        </w:tabs>
        <w:ind w:left="-1452" w:hanging="360"/>
      </w:pPr>
    </w:lvl>
    <w:lvl w:ilvl="4" w:tplc="04160019">
      <w:start w:val="1"/>
      <w:numFmt w:val="decimal"/>
      <w:lvlText w:val="%5."/>
      <w:lvlJc w:val="left"/>
      <w:pPr>
        <w:tabs>
          <w:tab w:val="num" w:pos="-732"/>
        </w:tabs>
        <w:ind w:left="-732" w:hanging="360"/>
      </w:pPr>
    </w:lvl>
    <w:lvl w:ilvl="5" w:tplc="0416001B">
      <w:start w:val="1"/>
      <w:numFmt w:val="decimal"/>
      <w:lvlText w:val="%6."/>
      <w:lvlJc w:val="left"/>
      <w:pPr>
        <w:tabs>
          <w:tab w:val="num" w:pos="-12"/>
        </w:tabs>
        <w:ind w:left="-12" w:hanging="360"/>
      </w:pPr>
    </w:lvl>
    <w:lvl w:ilvl="6" w:tplc="0416000F">
      <w:start w:val="1"/>
      <w:numFmt w:val="decimal"/>
      <w:lvlText w:val="%7."/>
      <w:lvlJc w:val="left"/>
      <w:pPr>
        <w:tabs>
          <w:tab w:val="num" w:pos="708"/>
        </w:tabs>
        <w:ind w:left="708" w:hanging="360"/>
      </w:pPr>
    </w:lvl>
    <w:lvl w:ilvl="7" w:tplc="04160019">
      <w:start w:val="1"/>
      <w:numFmt w:val="decimal"/>
      <w:lvlText w:val="%8."/>
      <w:lvlJc w:val="left"/>
      <w:pPr>
        <w:tabs>
          <w:tab w:val="num" w:pos="1428"/>
        </w:tabs>
        <w:ind w:left="1428" w:hanging="360"/>
      </w:pPr>
    </w:lvl>
    <w:lvl w:ilvl="8" w:tplc="0416001B">
      <w:start w:val="1"/>
      <w:numFmt w:val="decimal"/>
      <w:lvlText w:val="%9."/>
      <w:lvlJc w:val="left"/>
      <w:pPr>
        <w:tabs>
          <w:tab w:val="num" w:pos="2148"/>
        </w:tabs>
        <w:ind w:left="21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81"/>
    <w:rsid w:val="00107FF8"/>
    <w:rsid w:val="001C3930"/>
    <w:rsid w:val="00341203"/>
    <w:rsid w:val="00511413"/>
    <w:rsid w:val="00682181"/>
    <w:rsid w:val="00847446"/>
    <w:rsid w:val="008E7011"/>
    <w:rsid w:val="00956992"/>
    <w:rsid w:val="009B1224"/>
    <w:rsid w:val="00A47F0A"/>
    <w:rsid w:val="00AB077F"/>
    <w:rsid w:val="00AC0BC9"/>
    <w:rsid w:val="00AE12B2"/>
    <w:rsid w:val="00BE487B"/>
    <w:rsid w:val="00CC5E24"/>
    <w:rsid w:val="00EE3EE0"/>
    <w:rsid w:val="00FA403B"/>
    <w:rsid w:val="00FC7992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semiHidden/>
    <w:unhideWhenUsed/>
    <w:qFormat/>
    <w:rsid w:val="00956992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9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semiHidden/>
    <w:unhideWhenUsed/>
    <w:qFormat/>
    <w:rsid w:val="00956992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9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</dc:creator>
  <cp:lastModifiedBy>Rosma</cp:lastModifiedBy>
  <cp:revision>7</cp:revision>
  <cp:lastPrinted>2017-09-14T18:37:00Z</cp:lastPrinted>
  <dcterms:created xsi:type="dcterms:W3CDTF">2017-09-04T12:26:00Z</dcterms:created>
  <dcterms:modified xsi:type="dcterms:W3CDTF">2017-09-15T18:16:00Z</dcterms:modified>
</cp:coreProperties>
</file>